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2D0288" w:rsidRDefault="002D0288" w:rsidP="002D0288">
      <w:pPr>
        <w:pStyle w:val="a5"/>
        <w:ind w:left="6237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>
        <w:rPr>
          <w:sz w:val="18"/>
          <w:szCs w:val="18"/>
        </w:rPr>
        <w:t>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>
        <w:rPr>
          <w:caps/>
          <w:szCs w:val="20"/>
        </w:rPr>
        <w:t xml:space="preserve">ПрАТ «ТЕПЛИЦЬКЕ АТП 10553» </w:t>
      </w:r>
      <w:r w:rsidRPr="00555A9C">
        <w:rPr>
          <w:sz w:val="18"/>
          <w:szCs w:val="18"/>
        </w:rPr>
        <w:t xml:space="preserve">від </w:t>
      </w:r>
      <w:r>
        <w:rPr>
          <w:sz w:val="18"/>
          <w:szCs w:val="18"/>
        </w:rPr>
        <w:t>19 червня 2024</w:t>
      </w:r>
      <w:r w:rsidRPr="00555A9C">
        <w:rPr>
          <w:sz w:val="18"/>
          <w:szCs w:val="18"/>
        </w:rPr>
        <w:t xml:space="preserve"> року</w:t>
      </w:r>
    </w:p>
    <w:p w:rsidR="00A2098F" w:rsidRDefault="00A2098F" w:rsidP="00A2098F">
      <w:pPr>
        <w:ind w:left="6946" w:right="218" w:firstLine="284"/>
        <w:jc w:val="both"/>
        <w:rPr>
          <w:b/>
          <w:sz w:val="20"/>
          <w:szCs w:val="22"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2D0288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2D0288" w:rsidRPr="002D0288">
              <w:rPr>
                <w:b/>
                <w:caps/>
                <w:sz w:val="22"/>
              </w:rPr>
              <w:t>«ТЕПЛИЦЬКЕ АВТОТРАНСПОРТНЕ ПІДПРИЄМСТВО 10553»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2D0288" w:rsidRPr="002D0288">
              <w:rPr>
                <w:b/>
                <w:bCs/>
                <w:sz w:val="22"/>
              </w:rPr>
              <w:t>13330130</w:t>
            </w:r>
            <w:r w:rsidR="00643F6C" w:rsidRPr="002D0288">
              <w:rPr>
                <w:b/>
                <w:sz w:val="22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2D028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2D0288">
              <w:rPr>
                <w:b/>
                <w:sz w:val="20"/>
                <w:szCs w:val="20"/>
              </w:rPr>
              <w:t>04 липня</w:t>
            </w:r>
            <w:r w:rsidRPr="00A807AB">
              <w:rPr>
                <w:b/>
                <w:sz w:val="20"/>
                <w:szCs w:val="20"/>
              </w:rPr>
              <w:t xml:space="preserve"> 2024 року</w:t>
            </w:r>
          </w:p>
          <w:p w:rsidR="00643F6C" w:rsidRPr="002D0288" w:rsidRDefault="00EF0BAD" w:rsidP="002D0288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2D0288">
              <w:rPr>
                <w:szCs w:val="20"/>
              </w:rPr>
              <w:t>ПРИВАТНОГО АКЦІОНЕРНОГО ТОВАРИСТВА</w:t>
            </w:r>
          </w:p>
          <w:p w:rsidR="002D0288" w:rsidRPr="002D0288" w:rsidRDefault="002D0288" w:rsidP="002D0288">
            <w:pPr>
              <w:pStyle w:val="a5"/>
              <w:ind w:left="0" w:right="0"/>
              <w:jc w:val="center"/>
              <w:rPr>
                <w:szCs w:val="20"/>
              </w:rPr>
            </w:pPr>
            <w:r w:rsidRPr="002D0288">
              <w:rPr>
                <w:caps/>
                <w:szCs w:val="20"/>
              </w:rPr>
              <w:t>«ТЕПЛИЦЬКЕ АВТОТРАНСПОРТНЕ ПІДПРИЄМСТВО 10553»</w:t>
            </w:r>
          </w:p>
          <w:p w:rsidR="00643F6C" w:rsidRPr="002D0288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A2098F" w:rsidRPr="002D0288">
              <w:rPr>
                <w:b/>
                <w:color w:val="000000"/>
                <w:szCs w:val="20"/>
                <w:shd w:val="clear" w:color="auto" w:fill="FFFFFF"/>
              </w:rPr>
              <w:t>1</w:t>
            </w:r>
            <w:r w:rsidR="002D0288"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9 </w:t>
            </w:r>
            <w:r w:rsidR="00A2098F" w:rsidRPr="002D0288">
              <w:rPr>
                <w:b/>
                <w:color w:val="000000"/>
                <w:szCs w:val="20"/>
                <w:shd w:val="clear" w:color="auto" w:fill="FFFFFF"/>
              </w:rPr>
              <w:t>червня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4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з 11</w:t>
            </w:r>
            <w:r w:rsidR="007F3C97" w:rsidRPr="002D0288">
              <w:rPr>
                <w:b/>
                <w:color w:val="000000"/>
                <w:szCs w:val="20"/>
                <w:shd w:val="clear" w:color="auto" w:fill="FFFFFF"/>
              </w:rPr>
              <w:t>-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 w:rsidRPr="002D0288">
              <w:rPr>
                <w:b/>
                <w:color w:val="000000"/>
                <w:szCs w:val="20"/>
                <w:shd w:val="clear" w:color="auto" w:fill="FFFFFF"/>
              </w:rPr>
              <w:t>-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00 годині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2D0288" w:rsidRPr="002D0288">
              <w:rPr>
                <w:b/>
                <w:color w:val="000000"/>
                <w:szCs w:val="20"/>
                <w:shd w:val="clear" w:color="auto" w:fill="FFFFFF"/>
              </w:rPr>
              <w:t>04 липня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4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D0288" w:rsidP="007F3C9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04 липня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40538E" w:rsidP="00964F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40538E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0538E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40538E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40538E" w:rsidRPr="00A807AB" w:rsidRDefault="0040538E" w:rsidP="0040538E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40538E" w:rsidRPr="00A807AB" w:rsidRDefault="0040538E" w:rsidP="0040538E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40538E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2D0288" w:rsidP="005F1950">
            <w:pPr>
              <w:jc w:val="both"/>
              <w:rPr>
                <w:sz w:val="20"/>
                <w:szCs w:val="20"/>
              </w:rPr>
            </w:pPr>
            <w:r w:rsidRPr="004E640D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Звіт правління про підсумки фінансово - господарської діяльності за 2020-2023 роки та прийняття рішення за наслідками розгляду звіту. </w:t>
            </w: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88" w:rsidRPr="002D0288" w:rsidRDefault="002D0288" w:rsidP="002D0288">
            <w:pPr>
              <w:pStyle w:val="31"/>
              <w:rPr>
                <w:sz w:val="20"/>
                <w:szCs w:val="20"/>
              </w:rPr>
            </w:pPr>
            <w:r w:rsidRPr="002D0288">
              <w:rPr>
                <w:sz w:val="20"/>
                <w:szCs w:val="20"/>
              </w:rPr>
              <w:t>Затвердити звіт правління  про підсумки фінансово – господарської діяльності за 2020-2023 роки</w:t>
            </w:r>
            <w:r w:rsidRPr="002D0288">
              <w:rPr>
                <w:iCs/>
                <w:sz w:val="20"/>
                <w:szCs w:val="20"/>
              </w:rPr>
              <w:t>.</w:t>
            </w:r>
            <w:r w:rsidRPr="002D0288">
              <w:rPr>
                <w:sz w:val="20"/>
                <w:szCs w:val="20"/>
              </w:rPr>
              <w:t xml:space="preserve"> Роботу правління визнати задовільною.</w:t>
            </w:r>
          </w:p>
          <w:p w:rsidR="00643F6C" w:rsidRPr="002D0288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88" w:rsidRPr="004E640D" w:rsidRDefault="00643F6C" w:rsidP="005F1950">
            <w:pPr>
              <w:jc w:val="both"/>
              <w:rPr>
                <w:b/>
                <w:sz w:val="20"/>
                <w:szCs w:val="20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2098F">
              <w:rPr>
                <w:b/>
                <w:sz w:val="20"/>
                <w:szCs w:val="20"/>
              </w:rPr>
              <w:t xml:space="preserve">2. </w:t>
            </w:r>
            <w:r w:rsidR="002D0288"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 w:rsidR="002D0288">
              <w:rPr>
                <w:b/>
                <w:sz w:val="20"/>
                <w:szCs w:val="20"/>
              </w:rPr>
              <w:t xml:space="preserve">2020-2023 </w:t>
            </w:r>
            <w:r w:rsidR="002D0288" w:rsidRPr="005C33C9">
              <w:rPr>
                <w:b/>
                <w:sz w:val="20"/>
                <w:szCs w:val="20"/>
              </w:rPr>
              <w:t>роки</w:t>
            </w:r>
            <w:r w:rsidR="002D0288">
              <w:rPr>
                <w:b/>
                <w:sz w:val="20"/>
                <w:szCs w:val="20"/>
              </w:rPr>
              <w:t>, п</w:t>
            </w:r>
            <w:r w:rsidR="002D0288" w:rsidRPr="004E640D">
              <w:rPr>
                <w:b/>
                <w:sz w:val="20"/>
                <w:szCs w:val="20"/>
              </w:rPr>
              <w:t xml:space="preserve">рийняття рішення за </w:t>
            </w:r>
            <w:r w:rsidR="002D0288">
              <w:rPr>
                <w:b/>
                <w:sz w:val="20"/>
                <w:szCs w:val="20"/>
              </w:rPr>
              <w:t>результатами</w:t>
            </w:r>
            <w:r w:rsidR="002D0288" w:rsidRPr="004E640D">
              <w:rPr>
                <w:b/>
                <w:sz w:val="20"/>
                <w:szCs w:val="20"/>
              </w:rPr>
              <w:t xml:space="preserve"> розгляду звіту.</w:t>
            </w:r>
          </w:p>
          <w:p w:rsidR="00643F6C" w:rsidRPr="008B73B3" w:rsidRDefault="00643F6C" w:rsidP="00964FB5">
            <w:pPr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88" w:rsidRPr="004E640D" w:rsidRDefault="002D0288" w:rsidP="002D0288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C33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Pr="005C33C9">
              <w:rPr>
                <w:sz w:val="20"/>
                <w:szCs w:val="20"/>
              </w:rPr>
              <w:t xml:space="preserve"> роки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2D0288" w:rsidRDefault="002D028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88" w:rsidRPr="00CC0B31" w:rsidRDefault="0027194C" w:rsidP="002D0288">
            <w:pPr>
              <w:pStyle w:val="Standard"/>
              <w:ind w:firstLine="33"/>
              <w:jc w:val="both"/>
              <w:rPr>
                <w:b/>
                <w:sz w:val="20"/>
                <w:szCs w:val="20"/>
                <w:lang w:val="uk-UA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Pr="00A2098F">
              <w:rPr>
                <w:sz w:val="20"/>
                <w:szCs w:val="20"/>
              </w:rPr>
              <w:t xml:space="preserve"> </w:t>
            </w:r>
            <w:r w:rsidRPr="00A2098F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2D0288" w:rsidRPr="004E640D">
              <w:rPr>
                <w:b/>
                <w:sz w:val="20"/>
                <w:szCs w:val="20"/>
                <w:lang w:val="uk-UA"/>
              </w:rPr>
              <w:t xml:space="preserve">Затвердження </w:t>
            </w:r>
            <w:r w:rsidR="002D0288">
              <w:rPr>
                <w:b/>
                <w:sz w:val="20"/>
                <w:szCs w:val="20"/>
                <w:lang w:val="uk-UA"/>
              </w:rPr>
              <w:t xml:space="preserve">результатів фінансово- господарської діяльності </w:t>
            </w:r>
            <w:r w:rsidR="002D0288" w:rsidRPr="004E640D">
              <w:rPr>
                <w:b/>
                <w:sz w:val="20"/>
                <w:szCs w:val="20"/>
                <w:lang w:val="uk-UA"/>
              </w:rPr>
              <w:t xml:space="preserve">за </w:t>
            </w:r>
            <w:r w:rsidR="002D0288">
              <w:rPr>
                <w:b/>
                <w:sz w:val="20"/>
                <w:szCs w:val="20"/>
              </w:rPr>
              <w:t>202</w:t>
            </w:r>
            <w:r w:rsidR="002D0288">
              <w:rPr>
                <w:b/>
                <w:sz w:val="20"/>
                <w:szCs w:val="20"/>
                <w:lang w:val="uk-UA"/>
              </w:rPr>
              <w:t>0-2023 роки та розподіл прибутку /або затвердження порядку покриття збитків Товариства.</w:t>
            </w:r>
          </w:p>
          <w:p w:rsidR="00643F6C" w:rsidRPr="00A2098F" w:rsidRDefault="00643F6C" w:rsidP="0027194C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88" w:rsidRDefault="002D0288" w:rsidP="002D0288">
            <w:pPr>
              <w:pStyle w:val="a8"/>
              <w:rPr>
                <w:b w:val="0"/>
                <w:bCs w:val="0"/>
                <w:iCs/>
                <w:sz w:val="20"/>
                <w:szCs w:val="20"/>
              </w:rPr>
            </w:pPr>
            <w:r w:rsidRPr="004E640D">
              <w:rPr>
                <w:b w:val="0"/>
                <w:bCs w:val="0"/>
                <w:iCs/>
                <w:sz w:val="20"/>
                <w:szCs w:val="20"/>
              </w:rPr>
              <w:t xml:space="preserve">Затвердити </w:t>
            </w:r>
            <w:r>
              <w:rPr>
                <w:b w:val="0"/>
                <w:sz w:val="20"/>
                <w:szCs w:val="20"/>
              </w:rPr>
              <w:t>результати фінансово- господарської діяльності Товариства</w:t>
            </w:r>
            <w:r w:rsidRPr="004E640D">
              <w:rPr>
                <w:b w:val="0"/>
                <w:sz w:val="20"/>
                <w:szCs w:val="20"/>
              </w:rPr>
              <w:t xml:space="preserve"> за </w:t>
            </w:r>
            <w:r>
              <w:rPr>
                <w:b w:val="0"/>
                <w:sz w:val="20"/>
                <w:szCs w:val="20"/>
              </w:rPr>
              <w:t>2020-2023 роки</w:t>
            </w:r>
            <w:r w:rsidRPr="004E640D"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2D0288" w:rsidRPr="00CC0B31" w:rsidRDefault="002D0288" w:rsidP="002D0288">
            <w:pPr>
              <w:pStyle w:val="a8"/>
              <w:rPr>
                <w:b w:val="0"/>
                <w:bCs w:val="0"/>
                <w:iCs/>
                <w:sz w:val="20"/>
                <w:szCs w:val="20"/>
              </w:rPr>
            </w:pPr>
            <w:r w:rsidRPr="00CC0B31">
              <w:rPr>
                <w:b w:val="0"/>
                <w:bCs w:val="0"/>
                <w:iCs/>
                <w:sz w:val="20"/>
                <w:szCs w:val="20"/>
              </w:rPr>
              <w:t>Прибуток за 202</w:t>
            </w:r>
            <w:r>
              <w:rPr>
                <w:b w:val="0"/>
                <w:bCs w:val="0"/>
                <w:iCs/>
                <w:sz w:val="20"/>
                <w:szCs w:val="20"/>
              </w:rPr>
              <w:t xml:space="preserve">0 </w:t>
            </w:r>
            <w:r w:rsidRPr="00CC0B31">
              <w:rPr>
                <w:b w:val="0"/>
                <w:bCs w:val="0"/>
                <w:iCs/>
                <w:sz w:val="20"/>
                <w:szCs w:val="20"/>
              </w:rPr>
              <w:t xml:space="preserve">рік у сумі </w:t>
            </w:r>
            <w:r>
              <w:rPr>
                <w:b w:val="0"/>
                <w:bCs w:val="0"/>
                <w:iCs/>
                <w:sz w:val="20"/>
                <w:szCs w:val="20"/>
                <w:lang w:val="ru-RU"/>
              </w:rPr>
              <w:t>50,0</w:t>
            </w:r>
            <w:r w:rsidRPr="002D1AEC">
              <w:rPr>
                <w:b w:val="0"/>
                <w:bCs w:val="0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 w:val="0"/>
                <w:iCs/>
                <w:sz w:val="20"/>
                <w:szCs w:val="20"/>
                <w:lang w:val="ru-RU"/>
              </w:rPr>
              <w:t>тис. грн.</w:t>
            </w:r>
            <w:r w:rsidRPr="00CC0B31">
              <w:rPr>
                <w:b w:val="0"/>
                <w:bCs w:val="0"/>
                <w:iCs/>
                <w:sz w:val="20"/>
                <w:szCs w:val="20"/>
              </w:rPr>
              <w:t xml:space="preserve"> направити на використання в господарській діяльності Товариства.</w:t>
            </w:r>
          </w:p>
          <w:p w:rsidR="002D0288" w:rsidRPr="00CC0B31" w:rsidRDefault="002D0288" w:rsidP="002D0288">
            <w:pPr>
              <w:jc w:val="both"/>
              <w:rPr>
                <w:sz w:val="20"/>
                <w:szCs w:val="20"/>
              </w:rPr>
            </w:pPr>
            <w:r w:rsidRPr="00CC0B31">
              <w:rPr>
                <w:bCs/>
                <w:iCs/>
                <w:sz w:val="20"/>
                <w:szCs w:val="20"/>
              </w:rPr>
              <w:t>Прибуток за 202</w:t>
            </w:r>
            <w:r>
              <w:rPr>
                <w:bCs/>
                <w:iCs/>
                <w:sz w:val="20"/>
                <w:szCs w:val="20"/>
              </w:rPr>
              <w:t xml:space="preserve">1 </w:t>
            </w:r>
            <w:r w:rsidRPr="00CC0B31">
              <w:rPr>
                <w:bCs/>
                <w:iCs/>
                <w:sz w:val="20"/>
                <w:szCs w:val="20"/>
              </w:rPr>
              <w:t>рік у сумі</w:t>
            </w:r>
            <w:r>
              <w:rPr>
                <w:bCs/>
                <w:iCs/>
                <w:sz w:val="20"/>
                <w:szCs w:val="20"/>
              </w:rPr>
              <w:t xml:space="preserve"> 16,0 тис. грн.</w:t>
            </w:r>
            <w:r w:rsidRPr="00CC0B31">
              <w:rPr>
                <w:bCs/>
                <w:iCs/>
                <w:sz w:val="20"/>
                <w:szCs w:val="20"/>
              </w:rPr>
              <w:t xml:space="preserve"> направити на використання в господарській діяльності Товариства</w:t>
            </w:r>
          </w:p>
          <w:p w:rsidR="002D0288" w:rsidRPr="00CC0B31" w:rsidRDefault="002D0288" w:rsidP="002D0288">
            <w:pPr>
              <w:pStyle w:val="WW-"/>
              <w:spacing w:before="0" w:after="0"/>
              <w:ind w:right="190"/>
              <w:jc w:val="both"/>
              <w:rPr>
                <w:bCs/>
                <w:iCs/>
                <w:sz w:val="20"/>
                <w:szCs w:val="20"/>
              </w:rPr>
            </w:pPr>
            <w:r w:rsidRPr="00CC0B31">
              <w:rPr>
                <w:bCs/>
                <w:iCs/>
                <w:sz w:val="20"/>
                <w:szCs w:val="20"/>
              </w:rPr>
              <w:t>Прибуток за 202</w:t>
            </w:r>
            <w:r>
              <w:rPr>
                <w:bCs/>
                <w:iCs/>
                <w:sz w:val="20"/>
                <w:szCs w:val="20"/>
              </w:rPr>
              <w:t xml:space="preserve">2 </w:t>
            </w:r>
            <w:r w:rsidRPr="00CC0B31">
              <w:rPr>
                <w:bCs/>
                <w:iCs/>
                <w:sz w:val="20"/>
                <w:szCs w:val="20"/>
              </w:rPr>
              <w:t xml:space="preserve">рік у сумі </w:t>
            </w:r>
            <w:r>
              <w:rPr>
                <w:bCs/>
                <w:iCs/>
                <w:sz w:val="20"/>
                <w:szCs w:val="20"/>
              </w:rPr>
              <w:t>420,0 тис. грн.</w:t>
            </w:r>
            <w:r w:rsidRPr="00CC0B31">
              <w:rPr>
                <w:bCs/>
                <w:iCs/>
                <w:sz w:val="20"/>
                <w:szCs w:val="20"/>
              </w:rPr>
              <w:t xml:space="preserve"> направити на використання в господарській діяльності Товариства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2D0288" w:rsidRPr="00CC0B31" w:rsidRDefault="002D0288" w:rsidP="002D0288">
            <w:pPr>
              <w:pStyle w:val="WW-"/>
              <w:spacing w:before="0" w:after="0"/>
              <w:ind w:right="190"/>
              <w:jc w:val="both"/>
              <w:rPr>
                <w:bCs/>
                <w:iCs/>
                <w:sz w:val="20"/>
                <w:szCs w:val="20"/>
              </w:rPr>
            </w:pPr>
            <w:r w:rsidRPr="00CC0B31">
              <w:rPr>
                <w:bCs/>
                <w:iCs/>
                <w:sz w:val="20"/>
                <w:szCs w:val="20"/>
              </w:rPr>
              <w:t>Прибуток за 202</w:t>
            </w:r>
            <w:r>
              <w:rPr>
                <w:bCs/>
                <w:iCs/>
                <w:sz w:val="20"/>
                <w:szCs w:val="20"/>
              </w:rPr>
              <w:t xml:space="preserve">3 </w:t>
            </w:r>
            <w:r w:rsidRPr="00CC0B31">
              <w:rPr>
                <w:bCs/>
                <w:iCs/>
                <w:sz w:val="20"/>
                <w:szCs w:val="20"/>
              </w:rPr>
              <w:t xml:space="preserve">рік у сумі </w:t>
            </w:r>
            <w:r>
              <w:rPr>
                <w:bCs/>
                <w:iCs/>
                <w:sz w:val="20"/>
                <w:szCs w:val="20"/>
              </w:rPr>
              <w:t>461,0 тис. грн.</w:t>
            </w:r>
            <w:r w:rsidRPr="00CC0B31">
              <w:rPr>
                <w:bCs/>
                <w:iCs/>
                <w:sz w:val="20"/>
                <w:szCs w:val="20"/>
              </w:rPr>
              <w:t xml:space="preserve"> направити на використання в господарській діяльності Товариства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643F6C" w:rsidRPr="00A2098F" w:rsidRDefault="00643F6C" w:rsidP="00964FB5">
            <w:pPr>
              <w:tabs>
                <w:tab w:val="left" w:pos="840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4"/>
        <w:gridCol w:w="7093"/>
      </w:tblGrid>
      <w:tr w:rsidR="00643F6C" w:rsidRPr="00A807AB" w:rsidTr="002D0288">
        <w:trPr>
          <w:trHeight w:val="69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40538E" w:rsidRDefault="00A2098F" w:rsidP="005F1950">
            <w:pPr>
              <w:pStyle w:val="ac"/>
              <w:ind w:left="0" w:firstLine="33"/>
              <w:rPr>
                <w:iCs/>
                <w:sz w:val="20"/>
                <w:szCs w:val="20"/>
                <w:lang w:val="ru-RU"/>
              </w:rPr>
            </w:pPr>
            <w:r w:rsidRPr="002D0288">
              <w:rPr>
                <w:b/>
                <w:sz w:val="20"/>
                <w:szCs w:val="20"/>
                <w:lang w:val="ru-RU"/>
              </w:rPr>
              <w:t xml:space="preserve">4. </w:t>
            </w:r>
            <w:r w:rsidR="002D0288" w:rsidRPr="001906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 приведення у відповідність до законодавства відомостей про місцезнаходження Товариства.</w:t>
            </w:r>
          </w:p>
        </w:tc>
      </w:tr>
      <w:tr w:rsidR="00643F6C" w:rsidRPr="00A807AB" w:rsidTr="002D0288">
        <w:trPr>
          <w:trHeight w:val="71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88" w:rsidRPr="00BE6013" w:rsidRDefault="002D0288" w:rsidP="002D0288">
            <w:pPr>
              <w:pStyle w:val="ac"/>
              <w:ind w:left="0" w:firstLine="3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90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Привести у відповідність до Постанови ВРУ від 17.07.2020р. «Про утворення та ліквідацію районів» відомості про місцезнаходження </w:t>
            </w:r>
            <w:r w:rsidRPr="00B166DA">
              <w:rPr>
                <w:rFonts w:ascii="Times New Roman" w:hAnsi="Times New Roman"/>
                <w:caps/>
                <w:sz w:val="20"/>
                <w:szCs w:val="20"/>
                <w:lang w:val="uk-UA"/>
              </w:rPr>
              <w:t xml:space="preserve">Приватного акціонерного товариства </w:t>
            </w:r>
            <w:r w:rsidRPr="00B166DA">
              <w:rPr>
                <w:rFonts w:ascii="Times New Roman" w:hAnsi="Times New Roman"/>
                <w:bCs/>
                <w:caps/>
                <w:sz w:val="20"/>
                <w:szCs w:val="20"/>
                <w:lang w:val="uk-UA"/>
              </w:rPr>
              <w:t>«</w:t>
            </w:r>
            <w:r w:rsidRPr="00B166DA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  <w:lang w:val="uk-UA"/>
              </w:rPr>
              <w:t>ТЕПЛИЦЬКЕ АВТОТРАНСПОРТНЕ ПІДПРИЄМСТВО 10553»</w:t>
            </w:r>
            <w:r w:rsidRPr="00190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визначити місцезнаходження за </w:t>
            </w:r>
            <w:proofErr w:type="spellStart"/>
            <w:r w:rsidRPr="001906EB">
              <w:rPr>
                <w:rFonts w:ascii="Times New Roman" w:hAnsi="Times New Roman"/>
                <w:sz w:val="20"/>
                <w:szCs w:val="20"/>
                <w:lang w:val="uk-UA"/>
              </w:rPr>
              <w:t>адр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1906EB">
              <w:rPr>
                <w:rFonts w:ascii="Times New Roman" w:hAnsi="Times New Roman"/>
                <w:sz w:val="20"/>
                <w:szCs w:val="20"/>
                <w:lang w:val="uk-UA"/>
              </w:rPr>
              <w:t>сою</w:t>
            </w:r>
            <w:proofErr w:type="spellEnd"/>
            <w:r w:rsidRPr="00190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Україна, </w:t>
            </w:r>
            <w:r w:rsidRPr="00BE60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23800,  </w:t>
            </w:r>
            <w:r w:rsidRPr="00BE6013">
              <w:rPr>
                <w:rFonts w:ascii="Times New Roman" w:hAnsi="Times New Roman"/>
                <w:bCs/>
                <w:iCs/>
                <w:sz w:val="20"/>
                <w:lang w:val="uk-UA"/>
              </w:rPr>
              <w:t>Вінницька область, Гайсинський район, смт. Теплик, вул. Івана Франка, 10</w:t>
            </w:r>
            <w:r w:rsidRPr="00BE60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:rsidR="00643F6C" w:rsidRPr="00A807AB" w:rsidRDefault="00643F6C" w:rsidP="00641F56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2D0288">
        <w:trPr>
          <w:trHeight w:val="59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A807AB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943C11" w:rsidRDefault="00A2098F" w:rsidP="005F195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2D0288">
              <w:rPr>
                <w:b/>
                <w:sz w:val="20"/>
                <w:szCs w:val="20"/>
              </w:rPr>
              <w:t>Визначення структури управління Товариством.</w:t>
            </w:r>
          </w:p>
        </w:tc>
      </w:tr>
      <w:tr w:rsidR="00643F6C" w:rsidRPr="00A807AB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88" w:rsidRPr="00B37F5A" w:rsidRDefault="002D0288" w:rsidP="002D028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37F5A">
              <w:rPr>
                <w:sz w:val="20"/>
                <w:szCs w:val="20"/>
              </w:rPr>
              <w:t xml:space="preserve">Визначити структуру управління Товариством </w:t>
            </w:r>
            <w:r>
              <w:rPr>
                <w:sz w:val="20"/>
                <w:szCs w:val="20"/>
              </w:rPr>
              <w:t>дворівневою</w:t>
            </w:r>
            <w:r w:rsidRPr="00B37F5A">
              <w:rPr>
                <w:sz w:val="20"/>
                <w:szCs w:val="20"/>
              </w:rPr>
              <w:t>.</w:t>
            </w:r>
          </w:p>
          <w:p w:rsidR="00643F6C" w:rsidRPr="00943C11" w:rsidRDefault="00643F6C" w:rsidP="00964FB5">
            <w:pPr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Default="00BB328B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B3C9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6,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BB328B" w:rsidRDefault="00BB328B" w:rsidP="00BB328B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BB328B">
              <w:rPr>
                <w:b/>
                <w:sz w:val="20"/>
                <w:szCs w:val="20"/>
              </w:rPr>
              <w:t xml:space="preserve">6. </w:t>
            </w:r>
            <w:r w:rsidR="002D0288" w:rsidRPr="00BE6013">
              <w:rPr>
                <w:b/>
                <w:sz w:val="20"/>
                <w:szCs w:val="20"/>
              </w:rPr>
              <w:t>Прийняття рішення припинення орган</w:t>
            </w:r>
            <w:r w:rsidR="002D0288">
              <w:rPr>
                <w:b/>
                <w:sz w:val="20"/>
                <w:szCs w:val="20"/>
              </w:rPr>
              <w:t xml:space="preserve">у </w:t>
            </w:r>
            <w:r w:rsidR="002D0288" w:rsidRPr="00BE6013">
              <w:rPr>
                <w:b/>
                <w:sz w:val="20"/>
                <w:szCs w:val="20"/>
              </w:rPr>
              <w:t>управління Товариства.</w:t>
            </w:r>
          </w:p>
          <w:p w:rsidR="00643F6C" w:rsidRPr="00BB328B" w:rsidRDefault="00643F6C" w:rsidP="00943C11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порядку денного № 6: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88" w:rsidRPr="007013F2" w:rsidRDefault="002D0288" w:rsidP="00D003CA">
            <w:pPr>
              <w:tabs>
                <w:tab w:val="left" w:pos="0"/>
              </w:tabs>
              <w:ind w:firstLine="33"/>
              <w:jc w:val="both"/>
              <w:rPr>
                <w:sz w:val="20"/>
                <w:szCs w:val="20"/>
              </w:rPr>
            </w:pPr>
            <w:r w:rsidRPr="007013F2">
              <w:rPr>
                <w:sz w:val="20"/>
                <w:szCs w:val="20"/>
              </w:rPr>
              <w:t>Припинити орган Товариства –ревізора.</w:t>
            </w:r>
          </w:p>
          <w:p w:rsidR="00643F6C" w:rsidRPr="00BB328B" w:rsidRDefault="00643F6C" w:rsidP="00BB328B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0D2074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3DECE771" wp14:editId="4477BA1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D207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CE771" id="Text Box 10" o:spid="_x0000_s1031" type="#_x0000_t202" style="position:absolute;left:0;text-align:left;margin-left:3.15pt;margin-top:4.8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WsThffgIAAAc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D207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643F6C" w:rsidRDefault="00643F6C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BB328B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A" w:rsidRPr="006C73E7" w:rsidRDefault="00BB328B" w:rsidP="00D003CA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6C73E7">
              <w:rPr>
                <w:b/>
                <w:sz w:val="20"/>
                <w:szCs w:val="20"/>
              </w:rPr>
              <w:t xml:space="preserve">. </w:t>
            </w:r>
            <w:r w:rsidR="00D003CA" w:rsidRPr="006C73E7">
              <w:rPr>
                <w:b/>
                <w:sz w:val="20"/>
                <w:szCs w:val="20"/>
              </w:rPr>
              <w:t>Внесення змін до Статуту Товариства шляхом викладення у новій редакції. Затвердження Статуту Товариства викладеного у новій редакції.</w:t>
            </w:r>
          </w:p>
          <w:p w:rsidR="00BB328B" w:rsidRPr="00BB328B" w:rsidRDefault="00BB328B" w:rsidP="00BB328B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A" w:rsidRPr="00B048C3" w:rsidRDefault="00D003CA" w:rsidP="00D003CA">
            <w:pPr>
              <w:pStyle w:val="a8"/>
              <w:rPr>
                <w:b w:val="0"/>
                <w:sz w:val="20"/>
              </w:rPr>
            </w:pPr>
            <w:r w:rsidRPr="00B048C3">
              <w:rPr>
                <w:b w:val="0"/>
                <w:sz w:val="20"/>
              </w:rPr>
              <w:t>1. Внести зміни до Статуту Товариства, у зв’язку з приведенням його у відповідність до чинного законодавства України, шляхом викладення в новій редакції.</w:t>
            </w:r>
          </w:p>
          <w:p w:rsidR="00D003CA" w:rsidRPr="00910596" w:rsidRDefault="00D003CA" w:rsidP="00D003CA">
            <w:pPr>
              <w:tabs>
                <w:tab w:val="left" w:pos="-720"/>
                <w:tab w:val="left" w:pos="9000"/>
                <w:tab w:val="left" w:pos="9360"/>
              </w:tabs>
              <w:jc w:val="both"/>
              <w:rPr>
                <w:sz w:val="20"/>
                <w:szCs w:val="20"/>
              </w:rPr>
            </w:pPr>
            <w:r w:rsidRPr="00910596">
              <w:rPr>
                <w:sz w:val="20"/>
                <w:szCs w:val="20"/>
              </w:rPr>
              <w:t xml:space="preserve">2. Затвердити Статут Товариства викладений у новій редакції. </w:t>
            </w:r>
          </w:p>
          <w:p w:rsidR="00BB328B" w:rsidRPr="00BB328B" w:rsidRDefault="00BB328B" w:rsidP="00BB328B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7968B005" wp14:editId="4035BB55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BB328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BB328B" w:rsidRDefault="00BB328B" w:rsidP="00BB32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B005" id="_x0000_s1032" type="#_x0000_t202" style="position:absolute;left:0;text-align:left;margin-left:3.15pt;margin-top:4.8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BB328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BB328B" w:rsidRDefault="00BB328B" w:rsidP="00BB32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BB328B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A" w:rsidRPr="006C73E7" w:rsidRDefault="00BB328B" w:rsidP="00D003CA">
            <w:pPr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637140">
              <w:rPr>
                <w:b/>
                <w:sz w:val="20"/>
                <w:szCs w:val="20"/>
              </w:rPr>
              <w:t xml:space="preserve">. </w:t>
            </w:r>
            <w:r w:rsidR="00D003CA" w:rsidRPr="006C73E7">
              <w:rPr>
                <w:b/>
                <w:sz w:val="20"/>
                <w:szCs w:val="20"/>
              </w:rPr>
      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      </w:r>
          </w:p>
          <w:p w:rsidR="00BB328B" w:rsidRPr="00BB328B" w:rsidRDefault="00BB328B" w:rsidP="000079FA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BB328B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A" w:rsidRPr="00910596" w:rsidRDefault="00D003CA" w:rsidP="00D003CA">
            <w:pPr>
              <w:ind w:firstLine="33"/>
              <w:jc w:val="both"/>
              <w:rPr>
                <w:bCs/>
                <w:sz w:val="20"/>
                <w:szCs w:val="20"/>
              </w:rPr>
            </w:pPr>
            <w:r w:rsidRPr="00910596">
              <w:rPr>
                <w:rFonts w:eastAsia="Calibri"/>
                <w:sz w:val="20"/>
                <w:szCs w:val="20"/>
              </w:rPr>
              <w:t xml:space="preserve">1. Уповноважити </w:t>
            </w:r>
            <w:r>
              <w:rPr>
                <w:rFonts w:eastAsia="Calibri"/>
                <w:sz w:val="20"/>
                <w:szCs w:val="20"/>
              </w:rPr>
              <w:t xml:space="preserve">голову та секретаря Загальних зборів </w:t>
            </w:r>
            <w:r w:rsidRPr="00910596">
              <w:rPr>
                <w:bCs/>
                <w:sz w:val="20"/>
                <w:szCs w:val="20"/>
              </w:rPr>
              <w:t>підписати Статут</w:t>
            </w:r>
            <w:r w:rsidRPr="00910596">
              <w:rPr>
                <w:bCs/>
                <w:caps/>
                <w:sz w:val="20"/>
                <w:szCs w:val="20"/>
              </w:rPr>
              <w:t xml:space="preserve"> </w:t>
            </w:r>
            <w:r w:rsidRPr="00910596">
              <w:rPr>
                <w:bCs/>
                <w:sz w:val="20"/>
                <w:szCs w:val="20"/>
              </w:rPr>
              <w:t>Товариства</w:t>
            </w:r>
            <w:r w:rsidRPr="00910596">
              <w:rPr>
                <w:bCs/>
                <w:caps/>
                <w:sz w:val="20"/>
                <w:szCs w:val="20"/>
              </w:rPr>
              <w:t xml:space="preserve"> </w:t>
            </w:r>
            <w:r w:rsidRPr="00910596">
              <w:rPr>
                <w:sz w:val="20"/>
                <w:szCs w:val="20"/>
              </w:rPr>
              <w:t>у новій редакції.</w:t>
            </w:r>
            <w:r w:rsidRPr="00910596">
              <w:rPr>
                <w:bCs/>
                <w:sz w:val="20"/>
                <w:szCs w:val="20"/>
              </w:rPr>
              <w:t xml:space="preserve"> </w:t>
            </w:r>
          </w:p>
          <w:p w:rsidR="00D003CA" w:rsidRDefault="00D003CA" w:rsidP="00D003CA">
            <w:pPr>
              <w:ind w:firstLine="33"/>
              <w:jc w:val="both"/>
              <w:rPr>
                <w:sz w:val="20"/>
                <w:szCs w:val="20"/>
              </w:rPr>
            </w:pPr>
            <w:r w:rsidRPr="00910596">
              <w:rPr>
                <w:sz w:val="20"/>
                <w:szCs w:val="20"/>
              </w:rPr>
              <w:t xml:space="preserve">2. Уповноважити </w:t>
            </w:r>
            <w:r>
              <w:rPr>
                <w:iCs/>
                <w:sz w:val="20"/>
                <w:szCs w:val="20"/>
              </w:rPr>
              <w:t xml:space="preserve">голову правління товариства </w:t>
            </w:r>
            <w:r w:rsidRPr="00910596">
              <w:rPr>
                <w:sz w:val="20"/>
                <w:szCs w:val="20"/>
              </w:rPr>
              <w:t>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      </w:r>
          </w:p>
          <w:p w:rsidR="00BB328B" w:rsidRPr="00BB328B" w:rsidRDefault="00BB328B" w:rsidP="000079FA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BB328B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8480" behindDoc="0" locked="0" layoutInCell="1" allowOverlap="1" wp14:anchorId="28701755" wp14:editId="6F3BDFA8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BB328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Default="00BB32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328B" w:rsidRPr="000D2074" w:rsidRDefault="00BB328B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BB328B" w:rsidRDefault="00BB328B" w:rsidP="00BB32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01755" id="_x0000_s1033" type="#_x0000_t202" style="position:absolute;left:0;text-align:left;margin-left:3.15pt;margin-top:4.8pt;width:285.65pt;height:17.05pt;z-index:25166848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rJ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W/jbvSq2ij6ALowC2oB8eE3AaJX5hlEPnVlh+3VPDMNIvJOgLd/Gk2EmYzsZRNZwtMIOo9G8dmO7&#10;77XhuxaQR/VKdQn6a3iQxlMUR9VCt4Ucji+Db+fn8+D19H6tf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pC+qy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BB328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Default="00BB32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328B" w:rsidRPr="000D2074" w:rsidRDefault="00BB3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BB328B" w:rsidRDefault="00BB328B" w:rsidP="00BB32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BB328B" w:rsidRPr="00A807AB" w:rsidRDefault="00BB328B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165348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165348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48" w:rsidRPr="00BB328B" w:rsidRDefault="00165348" w:rsidP="00D003CA">
            <w:pPr>
              <w:pStyle w:val="3"/>
              <w:ind w:left="0" w:firstLine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8A409B">
              <w:rPr>
                <w:b/>
                <w:sz w:val="20"/>
                <w:szCs w:val="20"/>
              </w:rPr>
              <w:t xml:space="preserve">. </w:t>
            </w:r>
            <w:r w:rsidR="00D003CA" w:rsidRPr="008E0C5E">
              <w:rPr>
                <w:b/>
                <w:sz w:val="20"/>
                <w:szCs w:val="20"/>
              </w:rPr>
              <w:t xml:space="preserve">Затвердження Положення про Загальні збори </w:t>
            </w:r>
            <w:r w:rsidR="00D003CA" w:rsidRPr="008E0C5E">
              <w:rPr>
                <w:b/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="00D003CA" w:rsidRPr="008E0C5E">
              <w:rPr>
                <w:b/>
                <w:bCs/>
                <w:caps/>
                <w:sz w:val="20"/>
                <w:szCs w:val="20"/>
              </w:rPr>
              <w:t>«</w:t>
            </w:r>
            <w:r w:rsidR="00D003CA" w:rsidRPr="008E0C5E">
              <w:rPr>
                <w:b/>
                <w:bCs/>
                <w:caps/>
                <w:color w:val="000000"/>
                <w:sz w:val="20"/>
                <w:szCs w:val="20"/>
              </w:rPr>
              <w:t>ТЕПЛИЦЬКЕ АВТОТРАНСПОРТНЕ ПІДПРИЄМСТВО 10553»</w:t>
            </w:r>
            <w:r w:rsidR="00D003CA" w:rsidRPr="008E0C5E">
              <w:rPr>
                <w:b/>
                <w:sz w:val="20"/>
                <w:szCs w:val="20"/>
              </w:rPr>
              <w:t xml:space="preserve">, Положення про Наглядову раду </w:t>
            </w:r>
            <w:r w:rsidR="00D003CA" w:rsidRPr="008E0C5E">
              <w:rPr>
                <w:b/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="00D003CA" w:rsidRPr="008E0C5E">
              <w:rPr>
                <w:b/>
                <w:bCs/>
                <w:caps/>
                <w:sz w:val="20"/>
                <w:szCs w:val="20"/>
              </w:rPr>
              <w:t>«</w:t>
            </w:r>
            <w:r w:rsidR="00D003CA" w:rsidRPr="008E0C5E">
              <w:rPr>
                <w:b/>
                <w:bCs/>
                <w:caps/>
                <w:color w:val="000000"/>
                <w:sz w:val="20"/>
                <w:szCs w:val="20"/>
              </w:rPr>
              <w:t>ТЕПЛИЦЬКЕ АВТОТРАНСПОРТНЕ ПІДПРИЄМСТВО 10553»,</w:t>
            </w:r>
            <w:r w:rsidR="00D003CA" w:rsidRPr="008E0C5E">
              <w:rPr>
                <w:b/>
                <w:sz w:val="20"/>
                <w:szCs w:val="20"/>
              </w:rPr>
              <w:t xml:space="preserve"> Положення про виконавчий орган </w:t>
            </w:r>
            <w:r w:rsidR="00D003CA" w:rsidRPr="008E0C5E">
              <w:rPr>
                <w:b/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="00D003CA" w:rsidRPr="008E0C5E">
              <w:rPr>
                <w:b/>
                <w:bCs/>
                <w:caps/>
                <w:sz w:val="20"/>
                <w:szCs w:val="20"/>
              </w:rPr>
              <w:t>«</w:t>
            </w:r>
            <w:r w:rsidR="00D003CA" w:rsidRPr="008E0C5E">
              <w:rPr>
                <w:b/>
                <w:bCs/>
                <w:caps/>
                <w:color w:val="000000"/>
                <w:sz w:val="20"/>
                <w:szCs w:val="20"/>
              </w:rPr>
              <w:t>ТЕПЛИЦЬКЕ АВТОТРАНСПОРТНЕ ПІДПРИЄМСТВО 10553»</w:t>
            </w:r>
            <w:r w:rsidR="00D003CA" w:rsidRPr="008E0C5E">
              <w:rPr>
                <w:b/>
                <w:caps/>
                <w:sz w:val="20"/>
                <w:szCs w:val="20"/>
              </w:rPr>
              <w:t xml:space="preserve"> </w:t>
            </w:r>
            <w:r w:rsidR="00D003CA" w:rsidRPr="008E0C5E">
              <w:rPr>
                <w:b/>
                <w:sz w:val="20"/>
                <w:szCs w:val="20"/>
              </w:rPr>
              <w:t>у новій редакції.</w:t>
            </w:r>
          </w:p>
        </w:tc>
      </w:tr>
      <w:tr w:rsidR="00165348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165348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48" w:rsidRPr="00165348" w:rsidRDefault="00D003CA" w:rsidP="00D003CA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Затвердити </w:t>
            </w:r>
            <w:r w:rsidRPr="007013F2">
              <w:rPr>
                <w:sz w:val="20"/>
                <w:szCs w:val="20"/>
              </w:rPr>
              <w:t xml:space="preserve">Положення про Загальні збори </w:t>
            </w:r>
            <w:r w:rsidRPr="007013F2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Pr="007013F2">
              <w:rPr>
                <w:bCs/>
                <w:caps/>
                <w:sz w:val="20"/>
                <w:szCs w:val="20"/>
              </w:rPr>
              <w:t>«</w:t>
            </w:r>
            <w:r w:rsidRPr="007013F2">
              <w:rPr>
                <w:bCs/>
                <w:caps/>
                <w:color w:val="000000"/>
                <w:sz w:val="20"/>
                <w:szCs w:val="20"/>
              </w:rPr>
              <w:t>ТЕПЛИЦЬКЕ АВТОТРАНСПОРТНЕ ПІДПРИЄМСТВО 10553»</w:t>
            </w:r>
            <w:r w:rsidRPr="007013F2">
              <w:rPr>
                <w:sz w:val="20"/>
                <w:szCs w:val="20"/>
              </w:rPr>
              <w:t xml:space="preserve">, Положення про Наглядову раду </w:t>
            </w:r>
            <w:r w:rsidRPr="007013F2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Pr="007013F2">
              <w:rPr>
                <w:bCs/>
                <w:caps/>
                <w:sz w:val="20"/>
                <w:szCs w:val="20"/>
              </w:rPr>
              <w:t>«</w:t>
            </w:r>
            <w:r w:rsidRPr="007013F2">
              <w:rPr>
                <w:bCs/>
                <w:caps/>
                <w:color w:val="000000"/>
                <w:sz w:val="20"/>
                <w:szCs w:val="20"/>
              </w:rPr>
              <w:t>ТЕПЛИЦЬКЕ АВТОТРАНСПОРТНЕ ПІДПРИЄМСТВО 10553»,</w:t>
            </w:r>
            <w:r w:rsidRPr="007013F2">
              <w:rPr>
                <w:sz w:val="20"/>
                <w:szCs w:val="20"/>
              </w:rPr>
              <w:t xml:space="preserve"> Положення про виконавчий орган </w:t>
            </w:r>
            <w:r w:rsidRPr="007013F2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Pr="007013F2">
              <w:rPr>
                <w:bCs/>
                <w:caps/>
                <w:sz w:val="20"/>
                <w:szCs w:val="20"/>
              </w:rPr>
              <w:t>«</w:t>
            </w:r>
            <w:r w:rsidRPr="007013F2">
              <w:rPr>
                <w:bCs/>
                <w:caps/>
                <w:color w:val="000000"/>
                <w:sz w:val="20"/>
                <w:szCs w:val="20"/>
              </w:rPr>
              <w:t>ТЕПЛИЦЬКЕ АВТОТРАНСПОРТНЕ ПІДПРИЄМСТВО 10553»</w:t>
            </w:r>
            <w:r w:rsidRPr="007013F2">
              <w:rPr>
                <w:caps/>
                <w:sz w:val="20"/>
                <w:szCs w:val="20"/>
              </w:rPr>
              <w:t xml:space="preserve"> </w:t>
            </w:r>
            <w:r w:rsidRPr="007013F2">
              <w:rPr>
                <w:sz w:val="20"/>
                <w:szCs w:val="20"/>
              </w:rPr>
              <w:t>у новій редакції.</w:t>
            </w:r>
          </w:p>
        </w:tc>
      </w:tr>
      <w:tr w:rsidR="00165348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348" w:rsidRPr="00A807AB" w:rsidRDefault="00165348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0528" behindDoc="0" locked="0" layoutInCell="1" allowOverlap="1" wp14:anchorId="2DCDE5DE" wp14:editId="4EF83F0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165348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Default="0016534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Pr="000D2074" w:rsidRDefault="001653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Default="00165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165348" w:rsidRPr="000D2074" w:rsidRDefault="001653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165348" w:rsidRDefault="00165348" w:rsidP="0016534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E5DE" id="_x0000_s1034" type="#_x0000_t202" style="position:absolute;left:0;text-align:left;margin-left:3.15pt;margin-top:4.8pt;width:285.65pt;height:17.05pt;z-index:2516705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Ct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CdpAr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165348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Default="0016534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Pr="000D2074" w:rsidRDefault="001653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Default="0016534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5348" w:rsidRPr="000D2074" w:rsidRDefault="001653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165348" w:rsidRDefault="00165348" w:rsidP="0016534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165348" w:rsidRPr="00A807AB" w:rsidRDefault="00165348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D003C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D003CA"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BB328B" w:rsidRDefault="000079FA" w:rsidP="00D003CA">
            <w:pPr>
              <w:pStyle w:val="3"/>
              <w:ind w:left="0" w:firstLine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03CA">
              <w:rPr>
                <w:b/>
                <w:sz w:val="20"/>
                <w:szCs w:val="20"/>
              </w:rPr>
              <w:t>0</w:t>
            </w:r>
            <w:r w:rsidRPr="008A409B">
              <w:rPr>
                <w:b/>
                <w:sz w:val="20"/>
                <w:szCs w:val="20"/>
              </w:rPr>
              <w:t xml:space="preserve">. </w:t>
            </w:r>
            <w:r w:rsidR="00D003CA" w:rsidRPr="008A409B">
              <w:rPr>
                <w:b/>
                <w:sz w:val="20"/>
                <w:szCs w:val="20"/>
              </w:rPr>
              <w:t xml:space="preserve">Прийняття рішення припинення повноважень Наглядової ради Товариства. </w:t>
            </w: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D003C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D003CA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CA" w:rsidRPr="007013F2" w:rsidRDefault="00D003CA" w:rsidP="00D003CA">
            <w:pPr>
              <w:pStyle w:val="3"/>
              <w:ind w:left="0"/>
              <w:rPr>
                <w:sz w:val="20"/>
                <w:szCs w:val="20"/>
              </w:rPr>
            </w:pPr>
            <w:r w:rsidRPr="007013F2">
              <w:rPr>
                <w:sz w:val="20"/>
                <w:szCs w:val="20"/>
              </w:rPr>
              <w:t>У зв</w:t>
            </w:r>
            <w:r w:rsidRPr="007013F2">
              <w:rPr>
                <w:sz w:val="20"/>
                <w:szCs w:val="20"/>
                <w:lang w:val="ru-RU"/>
              </w:rPr>
              <w:t>’</w:t>
            </w:r>
            <w:r w:rsidRPr="007013F2">
              <w:rPr>
                <w:sz w:val="20"/>
                <w:szCs w:val="20"/>
              </w:rPr>
              <w:t>язку із закінченням терміну перебування на посадах, припинити повноваження Наглядової ради у складі:</w:t>
            </w:r>
          </w:p>
          <w:p w:rsidR="00D003CA" w:rsidRPr="007013F2" w:rsidRDefault="00D003CA" w:rsidP="00D003CA">
            <w:pPr>
              <w:pStyle w:val="3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013F2">
              <w:rPr>
                <w:sz w:val="20"/>
                <w:szCs w:val="20"/>
              </w:rPr>
              <w:t xml:space="preserve">олова Наглядової ради </w:t>
            </w:r>
            <w:proofErr w:type="spellStart"/>
            <w:r w:rsidRPr="007013F2">
              <w:rPr>
                <w:sz w:val="20"/>
                <w:szCs w:val="20"/>
              </w:rPr>
              <w:t>Цвігун</w:t>
            </w:r>
            <w:proofErr w:type="spellEnd"/>
            <w:r w:rsidRPr="007013F2">
              <w:rPr>
                <w:sz w:val="20"/>
                <w:szCs w:val="20"/>
              </w:rPr>
              <w:t xml:space="preserve"> Яків Гаврилович</w:t>
            </w:r>
          </w:p>
          <w:p w:rsidR="00D003CA" w:rsidRPr="007013F2" w:rsidRDefault="00D003CA" w:rsidP="00D003CA">
            <w:pPr>
              <w:pStyle w:val="3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both"/>
              <w:rPr>
                <w:sz w:val="20"/>
                <w:szCs w:val="20"/>
                <w:shd w:val="clear" w:color="auto" w:fill="DFE2E7"/>
              </w:rPr>
            </w:pPr>
            <w:r>
              <w:rPr>
                <w:sz w:val="20"/>
                <w:szCs w:val="20"/>
              </w:rPr>
              <w:t>ч</w:t>
            </w:r>
            <w:r w:rsidRPr="007013F2">
              <w:rPr>
                <w:sz w:val="20"/>
                <w:szCs w:val="20"/>
              </w:rPr>
              <w:t>лен Наглядової ради Криса Михайло Васильович</w:t>
            </w:r>
          </w:p>
          <w:p w:rsidR="00D003CA" w:rsidRPr="007013F2" w:rsidRDefault="00D003CA" w:rsidP="00D003CA">
            <w:pPr>
              <w:pStyle w:val="3"/>
              <w:numPr>
                <w:ilvl w:val="0"/>
                <w:numId w:val="2"/>
              </w:numPr>
              <w:suppressAutoHyphens w:val="0"/>
              <w:spacing w:after="0"/>
              <w:ind w:left="33" w:firstLine="0"/>
              <w:jc w:val="both"/>
              <w:rPr>
                <w:sz w:val="20"/>
                <w:szCs w:val="20"/>
                <w:shd w:val="clear" w:color="auto" w:fill="DFE2E7"/>
              </w:rPr>
            </w:pPr>
            <w:r>
              <w:rPr>
                <w:sz w:val="20"/>
                <w:szCs w:val="20"/>
              </w:rPr>
              <w:t>ч</w:t>
            </w:r>
            <w:r w:rsidRPr="007013F2">
              <w:rPr>
                <w:sz w:val="20"/>
                <w:szCs w:val="20"/>
              </w:rPr>
              <w:t>лен Наглядової ради Білик Сергій Васильович.</w:t>
            </w:r>
          </w:p>
          <w:p w:rsidR="000079FA" w:rsidRPr="00165348" w:rsidRDefault="000079FA" w:rsidP="000079FA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2576" behindDoc="0" locked="0" layoutInCell="1" allowOverlap="1" wp14:anchorId="6183A3A7" wp14:editId="122A30F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A3A7" id="_x0000_s1035" type="#_x0000_t202" style="position:absolute;left:0;text-align:left;margin-left:3.15pt;margin-top:4.8pt;width:285.65pt;height:17.05pt;z-index:25167257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uw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G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K/ztXhVbRR9AF0YBbUA+vCZgtMp8w6iHzqyw/bonhmEk3knQlm/jyTCTsZ0MIms4WmGH0Wheu7Hd&#10;99rwXQvIo3qlugT9NTxI4ymKo2qh20IOx5fBt/PzefB6er/WP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MzZLsH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12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0079FA" w:rsidRDefault="000079FA" w:rsidP="005A199A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 w:rsidRPr="000079FA">
              <w:rPr>
                <w:b/>
                <w:sz w:val="20"/>
                <w:szCs w:val="20"/>
              </w:rPr>
              <w:t xml:space="preserve">12. </w:t>
            </w:r>
            <w:r w:rsidR="005A199A" w:rsidRPr="008A409B">
              <w:rPr>
                <w:b/>
                <w:sz w:val="20"/>
                <w:szCs w:val="20"/>
              </w:rPr>
      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      </w: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Default="005A199A" w:rsidP="005A199A">
            <w:pPr>
              <w:ind w:firstLine="33"/>
              <w:jc w:val="both"/>
              <w:rPr>
                <w:sz w:val="20"/>
                <w:szCs w:val="20"/>
              </w:rPr>
            </w:pPr>
            <w:r w:rsidRPr="008A409B">
              <w:rPr>
                <w:sz w:val="20"/>
                <w:szCs w:val="20"/>
              </w:rPr>
              <w:t xml:space="preserve">Затвердити умови цивільно-правових договорів з членами Наглядової ради. Визначити </w:t>
            </w:r>
            <w:r w:rsidR="00B9616B">
              <w:rPr>
                <w:sz w:val="20"/>
                <w:szCs w:val="20"/>
              </w:rPr>
              <w:t>голову правління</w:t>
            </w:r>
            <w:r w:rsidRPr="008A409B">
              <w:rPr>
                <w:sz w:val="20"/>
                <w:szCs w:val="20"/>
              </w:rPr>
              <w:t xml:space="preserve"> Товариства уповноваженою особою на підписання від імені Товариства договорів з членами Наглядової ради. </w:t>
            </w:r>
          </w:p>
          <w:p w:rsidR="000079FA" w:rsidRPr="000079FA" w:rsidRDefault="000079FA" w:rsidP="000079FA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4624" behindDoc="0" locked="0" layoutInCell="1" allowOverlap="1" wp14:anchorId="52A6CA52" wp14:editId="63AC8121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6CA52" id="_x0000_s1036" type="#_x0000_t202" style="position:absolute;left:0;text-align:left;margin-left:3.15pt;margin-top:4.8pt;width:285.65pt;height:17.05pt;z-index:25167462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5tfg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Dgx5tfgIAAAg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13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BE6013" w:rsidRDefault="000079FA" w:rsidP="005A199A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  <w:r w:rsidR="005A199A" w:rsidRPr="00BE6013">
              <w:rPr>
                <w:b/>
                <w:sz w:val="20"/>
                <w:szCs w:val="20"/>
                <w:lang w:val="uk-UA"/>
              </w:rPr>
              <w:t>Прийняття рішення про припинення повноважень правління Товариства.</w:t>
            </w:r>
          </w:p>
          <w:p w:rsidR="000079FA" w:rsidRPr="000079FA" w:rsidRDefault="000079FA" w:rsidP="00906307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0079F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13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CF297C" w:rsidRDefault="005A199A" w:rsidP="005A199A">
            <w:pPr>
              <w:pStyle w:val="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297C">
              <w:rPr>
                <w:sz w:val="20"/>
                <w:szCs w:val="20"/>
              </w:rPr>
              <w:t>рипинити повноваження правління Товар</w:t>
            </w:r>
            <w:r>
              <w:rPr>
                <w:sz w:val="20"/>
                <w:szCs w:val="20"/>
              </w:rPr>
              <w:t>и</w:t>
            </w:r>
            <w:r w:rsidRPr="00CF297C">
              <w:rPr>
                <w:sz w:val="20"/>
                <w:szCs w:val="20"/>
              </w:rPr>
              <w:t>ства у складі:</w:t>
            </w:r>
          </w:p>
          <w:p w:rsidR="005A199A" w:rsidRPr="00CF297C" w:rsidRDefault="005A199A" w:rsidP="005A199A">
            <w:pPr>
              <w:pStyle w:val="3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CF297C">
              <w:rPr>
                <w:sz w:val="20"/>
                <w:szCs w:val="20"/>
              </w:rPr>
              <w:t xml:space="preserve">голова правління </w:t>
            </w:r>
            <w:proofErr w:type="spellStart"/>
            <w:r w:rsidRPr="00CF297C">
              <w:rPr>
                <w:sz w:val="20"/>
                <w:szCs w:val="20"/>
              </w:rPr>
              <w:t>Лужанський</w:t>
            </w:r>
            <w:proofErr w:type="spellEnd"/>
            <w:r w:rsidRPr="00CF297C">
              <w:rPr>
                <w:sz w:val="20"/>
                <w:szCs w:val="20"/>
              </w:rPr>
              <w:t xml:space="preserve"> Павло Федорович</w:t>
            </w:r>
          </w:p>
          <w:p w:rsidR="005A199A" w:rsidRPr="00CF297C" w:rsidRDefault="005A199A" w:rsidP="005A199A">
            <w:pPr>
              <w:pStyle w:val="3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CF297C">
              <w:rPr>
                <w:sz w:val="20"/>
                <w:szCs w:val="20"/>
              </w:rPr>
              <w:t xml:space="preserve">член правління Ніколаєнко Наталія Василівна  </w:t>
            </w:r>
          </w:p>
          <w:p w:rsidR="005A199A" w:rsidRPr="00CF297C" w:rsidRDefault="005A199A" w:rsidP="005A199A">
            <w:pPr>
              <w:pStyle w:val="3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CF297C">
              <w:rPr>
                <w:sz w:val="20"/>
                <w:szCs w:val="20"/>
              </w:rPr>
              <w:t xml:space="preserve">член правління </w:t>
            </w:r>
            <w:proofErr w:type="spellStart"/>
            <w:r w:rsidRPr="00CF297C">
              <w:rPr>
                <w:sz w:val="20"/>
                <w:szCs w:val="20"/>
              </w:rPr>
              <w:t>Живогляд</w:t>
            </w:r>
            <w:proofErr w:type="spellEnd"/>
            <w:r w:rsidRPr="00CF297C">
              <w:rPr>
                <w:sz w:val="20"/>
                <w:szCs w:val="20"/>
              </w:rPr>
              <w:t xml:space="preserve"> Олена Василівна.</w:t>
            </w:r>
          </w:p>
          <w:p w:rsidR="000079FA" w:rsidRPr="000079FA" w:rsidRDefault="000079FA" w:rsidP="00906307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6672" behindDoc="0" locked="0" layoutInCell="1" allowOverlap="1" wp14:anchorId="1E088585" wp14:editId="47F70659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8585" id="_x0000_s1037" type="#_x0000_t202" style="position:absolute;left:0;text-align:left;margin-left:3.15pt;margin-top:4.8pt;width:285.65pt;height:17.05pt;z-index:25167667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5qfwIAAAg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lwSReFlsFX0AYRgFvAH78JyA0SrzDaMeWrPC9uueGIaReCdBXL6PJ8NMxnYyiKzhaIUdRqN57cZ+&#10;32vDdy0gj/KV6hIE2PCgjacojrKFdgtJHJ8G38/P58Hr6QFb/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Ev5+an8CAAAI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p w:rsidR="00BB328B" w:rsidRPr="000079FA" w:rsidRDefault="00BB328B" w:rsidP="00643F6C">
      <w:pPr>
        <w:rPr>
          <w:sz w:val="10"/>
          <w:szCs w:val="10"/>
        </w:rPr>
      </w:pPr>
    </w:p>
    <w:p w:rsidR="00BB328B" w:rsidRPr="000079FA" w:rsidRDefault="00BB328B" w:rsidP="00643F6C">
      <w:pPr>
        <w:rPr>
          <w:sz w:val="10"/>
          <w:szCs w:val="10"/>
          <w:lang w:val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0079FA" w:rsidRPr="00A807AB" w:rsidTr="0090630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5A199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5A199A"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BE6013" w:rsidRDefault="000079FA" w:rsidP="005A199A">
            <w:pPr>
              <w:pStyle w:val="Standard"/>
              <w:tabs>
                <w:tab w:val="left" w:pos="60"/>
              </w:tabs>
              <w:ind w:right="18" w:firstLine="33"/>
              <w:jc w:val="both"/>
              <w:rPr>
                <w:b/>
                <w:sz w:val="20"/>
                <w:szCs w:val="20"/>
                <w:lang w:val="uk-UA"/>
              </w:rPr>
            </w:pPr>
            <w:r w:rsidRPr="000079FA">
              <w:rPr>
                <w:b/>
                <w:sz w:val="20"/>
                <w:szCs w:val="20"/>
              </w:rPr>
              <w:t>1</w:t>
            </w:r>
            <w:r w:rsidR="005A199A">
              <w:rPr>
                <w:b/>
                <w:sz w:val="20"/>
                <w:szCs w:val="20"/>
              </w:rPr>
              <w:t>5</w:t>
            </w:r>
            <w:r w:rsidRPr="000079FA">
              <w:rPr>
                <w:b/>
                <w:sz w:val="20"/>
                <w:szCs w:val="20"/>
              </w:rPr>
              <w:t xml:space="preserve">. </w:t>
            </w:r>
            <w:r w:rsidR="005A199A" w:rsidRPr="00BE6013">
              <w:rPr>
                <w:b/>
                <w:sz w:val="20"/>
                <w:szCs w:val="20"/>
                <w:lang w:val="uk-UA"/>
              </w:rPr>
              <w:t>Прийняття рішення про припинення повноважень ревізора Товариства</w:t>
            </w:r>
          </w:p>
          <w:p w:rsidR="000079FA" w:rsidRPr="000079FA" w:rsidRDefault="000079FA" w:rsidP="000079FA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5A199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5A199A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566BDC" w:rsidRDefault="005A199A" w:rsidP="005A199A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566BDC">
              <w:rPr>
                <w:sz w:val="20"/>
                <w:szCs w:val="20"/>
              </w:rPr>
              <w:t>Припинити повноваження ревізора Товариства Немировського Василя Дмитровича.</w:t>
            </w:r>
          </w:p>
          <w:p w:rsidR="000079FA" w:rsidRPr="000079FA" w:rsidRDefault="000079FA" w:rsidP="000079FA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0079FA" w:rsidRPr="00A807AB" w:rsidTr="00906307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78720" behindDoc="0" locked="0" layoutInCell="1" allowOverlap="1" wp14:anchorId="42C3E73C" wp14:editId="708ACB7A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079F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Default="000079F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079FA" w:rsidRPr="000D2074" w:rsidRDefault="000079F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079FA" w:rsidRDefault="000079FA" w:rsidP="000079F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3E73C" id="_x0000_s1038" type="#_x0000_t202" style="position:absolute;left:0;text-align:left;margin-left:3.15pt;margin-top:4.8pt;width:285.65pt;height:17.05pt;z-index:25167872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0CfwIAAAk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xgitAn8CAAAJ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079F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Default="000079F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79FA" w:rsidRPr="000D2074" w:rsidRDefault="000079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079FA" w:rsidRDefault="000079FA" w:rsidP="000079F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079FA" w:rsidRPr="00A807AB" w:rsidRDefault="000079FA" w:rsidP="00906307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ru-RU"/>
        </w:rPr>
      </w:pPr>
    </w:p>
    <w:p w:rsidR="005A199A" w:rsidRDefault="005A199A" w:rsidP="00643F6C">
      <w:pPr>
        <w:rPr>
          <w:sz w:val="10"/>
          <w:szCs w:val="10"/>
          <w:lang w:val="ru-RU"/>
        </w:rPr>
      </w:pPr>
    </w:p>
    <w:p w:rsidR="005A199A" w:rsidRPr="000079FA" w:rsidRDefault="005A199A" w:rsidP="005A199A">
      <w:pPr>
        <w:rPr>
          <w:sz w:val="10"/>
          <w:szCs w:val="10"/>
          <w:lang w:val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5A199A" w:rsidRPr="00A807AB" w:rsidTr="003C7E5C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99A" w:rsidRPr="00A807AB" w:rsidRDefault="005A199A" w:rsidP="005A199A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16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4E640D" w:rsidRDefault="005A199A" w:rsidP="005A199A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 w:rsidRPr="000079F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0079FA">
              <w:rPr>
                <w:b/>
                <w:sz w:val="20"/>
                <w:szCs w:val="20"/>
              </w:rPr>
              <w:t xml:space="preserve">. </w:t>
            </w:r>
            <w:r w:rsidRPr="004E640D">
              <w:rPr>
                <w:b/>
                <w:sz w:val="20"/>
                <w:szCs w:val="20"/>
              </w:rPr>
      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      </w:r>
          </w:p>
          <w:p w:rsidR="005A199A" w:rsidRPr="000079FA" w:rsidRDefault="005A199A" w:rsidP="005A199A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5A199A" w:rsidRPr="00A807AB" w:rsidTr="003C7E5C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99A" w:rsidRPr="00A807AB" w:rsidRDefault="005A199A" w:rsidP="005A199A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16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C716BB" w:rsidRDefault="005A199A" w:rsidP="00C716BB">
            <w:pPr>
              <w:pStyle w:val="31"/>
              <w:jc w:val="both"/>
              <w:rPr>
                <w:color w:val="FF0000"/>
                <w:sz w:val="20"/>
                <w:szCs w:val="20"/>
              </w:rPr>
            </w:pPr>
            <w:r w:rsidRPr="00C716BB">
              <w:rPr>
                <w:sz w:val="20"/>
                <w:szCs w:val="20"/>
              </w:rPr>
              <w:t xml:space="preserve">Попередньо надати згоду на вчинення Товариством протягом одного року з дати прийняття цього рішення Загальними зборами наступних правочинів: укладання кредитних договорів з банківськими установами та будь-які інші значні правочини з іншими </w:t>
            </w:r>
            <w:proofErr w:type="spellStart"/>
            <w:r w:rsidRPr="00C716BB">
              <w:rPr>
                <w:sz w:val="20"/>
                <w:szCs w:val="20"/>
              </w:rPr>
              <w:t>суб</w:t>
            </w:r>
            <w:proofErr w:type="spellEnd"/>
            <w:r w:rsidRPr="00C716BB">
              <w:rPr>
                <w:sz w:val="20"/>
                <w:szCs w:val="20"/>
                <w:lang w:val="ru-RU"/>
              </w:rPr>
              <w:t>’</w:t>
            </w:r>
            <w:proofErr w:type="spellStart"/>
            <w:r w:rsidRPr="00C716BB">
              <w:rPr>
                <w:sz w:val="20"/>
                <w:szCs w:val="20"/>
              </w:rPr>
              <w:t>єктами</w:t>
            </w:r>
            <w:proofErr w:type="spellEnd"/>
            <w:r w:rsidRPr="00C716BB">
              <w:rPr>
                <w:sz w:val="20"/>
                <w:szCs w:val="20"/>
              </w:rPr>
              <w:t xml:space="preserve"> господарювання  граничною сукупною вартістю, що не перевищуватиме 2 млн. 500 тис. грн.</w:t>
            </w:r>
            <w:r w:rsidRPr="00C716BB">
              <w:rPr>
                <w:color w:val="FF0000"/>
                <w:sz w:val="20"/>
                <w:szCs w:val="20"/>
              </w:rPr>
              <w:t xml:space="preserve"> </w:t>
            </w:r>
          </w:p>
          <w:p w:rsidR="005A199A" w:rsidRPr="00C716BB" w:rsidRDefault="005A199A" w:rsidP="00C716BB">
            <w:pPr>
              <w:jc w:val="both"/>
              <w:rPr>
                <w:iCs/>
                <w:sz w:val="20"/>
                <w:szCs w:val="20"/>
              </w:rPr>
            </w:pPr>
            <w:r w:rsidRPr="00C716BB">
              <w:rPr>
                <w:iCs/>
                <w:sz w:val="20"/>
                <w:szCs w:val="20"/>
              </w:rPr>
              <w:t xml:space="preserve">Надати повноваження на укладання та підпис таких правочинів </w:t>
            </w:r>
            <w:r w:rsidR="00B02AD1">
              <w:rPr>
                <w:iCs/>
                <w:sz w:val="20"/>
                <w:szCs w:val="20"/>
              </w:rPr>
              <w:t xml:space="preserve">голові правління </w:t>
            </w:r>
            <w:r w:rsidRPr="00C716BB">
              <w:rPr>
                <w:iCs/>
                <w:sz w:val="20"/>
                <w:szCs w:val="20"/>
              </w:rPr>
              <w:t xml:space="preserve"> Товариства, або особі, яка здійснює його повноваження. </w:t>
            </w:r>
          </w:p>
          <w:p w:rsidR="005A199A" w:rsidRPr="000079FA" w:rsidRDefault="005A199A" w:rsidP="003C7E5C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A199A" w:rsidRPr="00A807AB" w:rsidTr="003C7E5C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99A" w:rsidRPr="00A807AB" w:rsidRDefault="005A199A" w:rsidP="003C7E5C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9A" w:rsidRPr="00A807AB" w:rsidRDefault="005A199A" w:rsidP="003C7E5C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80768" behindDoc="0" locked="0" layoutInCell="1" allowOverlap="1" wp14:anchorId="225D69D1" wp14:editId="74B144E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5A199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A199A" w:rsidRDefault="005A199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A199A" w:rsidRPr="000D2074" w:rsidRDefault="005A199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A199A" w:rsidRDefault="005A199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A199A" w:rsidRPr="000D2074" w:rsidRDefault="005A199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5A199A" w:rsidRDefault="005A199A" w:rsidP="005A199A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D69D1" id="_x0000_s1039" type="#_x0000_t202" style="position:absolute;left:0;text-align:left;margin-left:3.15pt;margin-top:4.8pt;width:285.65pt;height:17.05pt;z-index:25168076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vDfwIAAAk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72Arw38CAAAJ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5A199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A199A" w:rsidRDefault="005A199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A199A" w:rsidRPr="000D2074" w:rsidRDefault="005A19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A199A" w:rsidRDefault="005A199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A199A" w:rsidRPr="000D2074" w:rsidRDefault="005A19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5A199A" w:rsidRDefault="005A199A" w:rsidP="005A199A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5A199A" w:rsidRPr="00A807AB" w:rsidRDefault="005A199A" w:rsidP="003C7E5C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5A199A" w:rsidRPr="000079FA" w:rsidRDefault="005A199A" w:rsidP="00643F6C">
      <w:pPr>
        <w:rPr>
          <w:sz w:val="10"/>
          <w:szCs w:val="10"/>
          <w:lang w:val="ru-RU"/>
        </w:rPr>
      </w:pPr>
      <w:bookmarkStart w:id="0" w:name="_GoBack"/>
      <w:bookmarkEnd w:id="0"/>
    </w:p>
    <w:sectPr w:rsidR="005A199A" w:rsidRPr="000079FA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0A" w:rsidRDefault="00843D0A">
      <w:r>
        <w:separator/>
      </w:r>
    </w:p>
  </w:endnote>
  <w:endnote w:type="continuationSeparator" w:id="0">
    <w:p w:rsidR="00843D0A" w:rsidRDefault="008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843D0A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F702BF">
            <w:rPr>
              <w:rFonts w:eastAsia="Times New Roman"/>
              <w:noProof/>
              <w:sz w:val="20"/>
              <w:szCs w:val="22"/>
            </w:rPr>
            <w:t>5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843D0A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843D0A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843D0A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843D0A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843D0A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843D0A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0A" w:rsidRDefault="00843D0A">
      <w:r>
        <w:separator/>
      </w:r>
    </w:p>
  </w:footnote>
  <w:footnote w:type="continuationSeparator" w:id="0">
    <w:p w:rsidR="00843D0A" w:rsidRDefault="0084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4F1"/>
    <w:multiLevelType w:val="hybridMultilevel"/>
    <w:tmpl w:val="7CB80C12"/>
    <w:lvl w:ilvl="0" w:tplc="53DC71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26B10"/>
    <w:rsid w:val="0027194C"/>
    <w:rsid w:val="002970C1"/>
    <w:rsid w:val="002B3C97"/>
    <w:rsid w:val="002B7646"/>
    <w:rsid w:val="002D0288"/>
    <w:rsid w:val="00331E2D"/>
    <w:rsid w:val="0036656B"/>
    <w:rsid w:val="0038720A"/>
    <w:rsid w:val="003D64EA"/>
    <w:rsid w:val="0040538E"/>
    <w:rsid w:val="00457D85"/>
    <w:rsid w:val="004C6017"/>
    <w:rsid w:val="004F1412"/>
    <w:rsid w:val="00564871"/>
    <w:rsid w:val="00582D76"/>
    <w:rsid w:val="00583EC0"/>
    <w:rsid w:val="005972DA"/>
    <w:rsid w:val="005A199A"/>
    <w:rsid w:val="005E4DFF"/>
    <w:rsid w:val="005F0F57"/>
    <w:rsid w:val="005F1950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43D0A"/>
    <w:rsid w:val="008631DF"/>
    <w:rsid w:val="008B73B3"/>
    <w:rsid w:val="00903687"/>
    <w:rsid w:val="00943C11"/>
    <w:rsid w:val="009441AE"/>
    <w:rsid w:val="009846A6"/>
    <w:rsid w:val="009A741B"/>
    <w:rsid w:val="009A7627"/>
    <w:rsid w:val="009B6319"/>
    <w:rsid w:val="009D2A9C"/>
    <w:rsid w:val="009D3859"/>
    <w:rsid w:val="00A015A7"/>
    <w:rsid w:val="00A2098F"/>
    <w:rsid w:val="00A720E3"/>
    <w:rsid w:val="00A807AB"/>
    <w:rsid w:val="00AB50A2"/>
    <w:rsid w:val="00B02AD1"/>
    <w:rsid w:val="00B04661"/>
    <w:rsid w:val="00B04F6B"/>
    <w:rsid w:val="00B414B6"/>
    <w:rsid w:val="00B6410E"/>
    <w:rsid w:val="00B9616B"/>
    <w:rsid w:val="00B976A9"/>
    <w:rsid w:val="00BB069B"/>
    <w:rsid w:val="00BB328B"/>
    <w:rsid w:val="00BD7B34"/>
    <w:rsid w:val="00BD7B56"/>
    <w:rsid w:val="00C33AFC"/>
    <w:rsid w:val="00C716BB"/>
    <w:rsid w:val="00CB6B00"/>
    <w:rsid w:val="00CD24E4"/>
    <w:rsid w:val="00CE31DC"/>
    <w:rsid w:val="00D003CA"/>
    <w:rsid w:val="00D179ED"/>
    <w:rsid w:val="00D241F1"/>
    <w:rsid w:val="00D32A0B"/>
    <w:rsid w:val="00D75875"/>
    <w:rsid w:val="00EB6F73"/>
    <w:rsid w:val="00ED6B4D"/>
    <w:rsid w:val="00EF0BAD"/>
    <w:rsid w:val="00EF770E"/>
    <w:rsid w:val="00F5004C"/>
    <w:rsid w:val="00F702BF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  <w:style w:type="paragraph" w:styleId="ac">
    <w:name w:val="List Paragraph"/>
    <w:basedOn w:val="a"/>
    <w:uiPriority w:val="34"/>
    <w:qFormat/>
    <w:rsid w:val="002D02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6124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3</cp:revision>
  <dcterms:created xsi:type="dcterms:W3CDTF">2024-07-01T07:40:00Z</dcterms:created>
  <dcterms:modified xsi:type="dcterms:W3CDTF">2024-07-01T07:42:00Z</dcterms:modified>
</cp:coreProperties>
</file>